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C4" w:rsidRPr="00F239C4" w:rsidRDefault="00F239C4" w:rsidP="00F239C4">
      <w:pPr>
        <w:spacing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</w:pPr>
      <w:bookmarkStart w:id="0" w:name="_GoBack"/>
      <w:r w:rsidRPr="00F239C4"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  <w:t>Виды государственной итоговой аттестации</w:t>
      </w:r>
      <w:bookmarkEnd w:id="0"/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</w:pP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Государственная итоговая аттестация</w:t>
      </w: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 по основным образовательным программам основного общего образования проводится </w:t>
      </w: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в форме государственного экзамена</w:t>
      </w:r>
      <w:r w:rsidRPr="00F239C4">
        <w:rPr>
          <w:rFonts w:ascii="Lora" w:eastAsia="Times New Roman" w:hAnsi="Lora" w:cs="Times New Roman"/>
          <w:i/>
          <w:iCs/>
          <w:color w:val="383838"/>
          <w:sz w:val="24"/>
          <w:szCs w:val="24"/>
          <w:lang w:eastAsia="ru-RU"/>
        </w:rPr>
        <w:t>.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center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i/>
          <w:iCs/>
          <w:color w:val="383838"/>
          <w:sz w:val="24"/>
          <w:szCs w:val="24"/>
          <w:lang w:eastAsia="ru-RU"/>
        </w:rPr>
        <w:t> </w:t>
      </w: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ВИДЫ ГОСУДАРСТВЕННОГО ЭКЗАМЕНА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Обязательный государственный экзамен (ОГЭ):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1) по русскому языку – диктант;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2) по математике – письменный экзамен с использованием контрольных комплексов заданий</w:t>
      </w:r>
      <w:r w:rsidRPr="00F239C4">
        <w:rPr>
          <w:rFonts w:ascii="Lora" w:eastAsia="Times New Roman" w:hAnsi="Lora" w:cs="Times New Roman"/>
          <w:i/>
          <w:iCs/>
          <w:color w:val="383838"/>
          <w:sz w:val="24"/>
          <w:szCs w:val="24"/>
          <w:lang w:eastAsia="ru-RU"/>
        </w:rPr>
        <w:t>.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Государственный выпускной экзамен (ГВЭ):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1) устный экзамен по экзаменационным билетам проводится по одному из учебных предметов по выбору участника государственной итоговой аттестации:</w:t>
      </w:r>
    </w:p>
    <w:p w:rsidR="00F239C4" w:rsidRPr="00F239C4" w:rsidRDefault="00F239C4" w:rsidP="00F23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литературе</w:t>
      </w:r>
    </w:p>
    <w:p w:rsidR="00F239C4" w:rsidRPr="00F239C4" w:rsidRDefault="00F239C4" w:rsidP="00F23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физике</w:t>
      </w:r>
    </w:p>
    <w:p w:rsidR="00F239C4" w:rsidRPr="00F239C4" w:rsidRDefault="00F239C4" w:rsidP="00F23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химии</w:t>
      </w:r>
    </w:p>
    <w:p w:rsidR="00F239C4" w:rsidRPr="00F239C4" w:rsidRDefault="00F239C4" w:rsidP="00F23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биологии</w:t>
      </w:r>
    </w:p>
    <w:p w:rsidR="00F239C4" w:rsidRPr="00F239C4" w:rsidRDefault="00F239C4" w:rsidP="00F23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географии</w:t>
      </w:r>
    </w:p>
    <w:p w:rsidR="00F239C4" w:rsidRPr="00F239C4" w:rsidRDefault="00F239C4" w:rsidP="00F23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истории</w:t>
      </w:r>
    </w:p>
    <w:p w:rsidR="00F239C4" w:rsidRPr="00F239C4" w:rsidRDefault="00F239C4" w:rsidP="00F23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иностранному языку (английский, немецкий и французский языки)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2) письменный экзамен с использованием контрольных комплексов заданий</w:t>
      </w:r>
      <w:r w:rsidRPr="00F239C4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 </w:t>
      </w: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по выбору участника государственной итоговой аттестации </w:t>
      </w:r>
      <w:proofErr w:type="gramStart"/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по</w:t>
      </w:r>
      <w:proofErr w:type="gramEnd"/>
      <w:r w:rsidRPr="00F239C4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:</w:t>
      </w:r>
    </w:p>
    <w:p w:rsidR="00F239C4" w:rsidRPr="00F239C4" w:rsidRDefault="00F239C4" w:rsidP="00F239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информатике и информационно-коммуникационным технологиям)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i/>
          <w:iCs/>
          <w:color w:val="383838"/>
          <w:sz w:val="24"/>
          <w:szCs w:val="24"/>
          <w:lang w:eastAsia="ru-RU"/>
        </w:rPr>
        <w:t>Допускается проведение ГВЭ по </w:t>
      </w:r>
      <w:r w:rsidRPr="00F239C4">
        <w:rPr>
          <w:rFonts w:ascii="Lora" w:eastAsia="Times New Roman" w:hAnsi="Lora" w:cs="Times New Roman"/>
          <w:b/>
          <w:bCs/>
          <w:i/>
          <w:iCs/>
          <w:color w:val="383838"/>
          <w:sz w:val="24"/>
          <w:szCs w:val="24"/>
          <w:lang w:eastAsia="ru-RU"/>
        </w:rPr>
        <w:t>разным учебным предметам </w:t>
      </w:r>
      <w:r w:rsidRPr="00F239C4">
        <w:rPr>
          <w:rFonts w:ascii="Lora" w:eastAsia="Times New Roman" w:hAnsi="Lora" w:cs="Times New Roman"/>
          <w:i/>
          <w:iCs/>
          <w:color w:val="383838"/>
          <w:sz w:val="24"/>
          <w:szCs w:val="24"/>
          <w:lang w:eastAsia="ru-RU"/>
        </w:rPr>
        <w:t>в одном образовательном учреждении в одном классе (группе).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center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КАТЕГОРИИ УЧАСТНИКОВ ГОСУДАРСТВЕННОЙ ИТОГОВОЙ АТТЕСТАЦИИ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 xml:space="preserve"> Государственную итоговую аттестацию </w:t>
      </w:r>
      <w:proofErr w:type="gramStart"/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обязаны</w:t>
      </w:r>
      <w:proofErr w:type="gramEnd"/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 xml:space="preserve"> пройти: 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1) обучающиеся, завершающие освоение основной образовательной программы основного общего образования в общеобразовательных организациях по очной, очно-заочной или заочной форме обучения;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gramStart"/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2) обучающиеся, завершающие освоение основной образовательной программы основного общего образования вне образовательных организаций в форме семейного образования или самообразования, принятые на основании локального нормативного акта организации, осуществляющей образовательную 3 деятельность по программам </w:t>
      </w: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lastRenderedPageBreak/>
        <w:t>основного общего образования в эту организацию для прохождения государственной итоговой аттестации экстерном;</w:t>
      </w:r>
      <w:proofErr w:type="gramEnd"/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3) обучающиеся, завершающие освоение основной образовательной программы основного общего образования, с ограниченными возможностями здоровья, дети-инвалиды и инвалиды, а также те, кто обучался по состоянию здоровья по индивидуальному учебному плану на дому;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4) обучающиеся, завершающие освоение основной образовательной программы основного общего образования в специальных учебно-воспитательных учреждениях закрытого типа, а также в общеобразовательных организациях при учреждениях, исполняющих наказания в виде лишения свободы;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5) обучающиеся, завершающие освоение основной образовательной программы основного общего образования в рамках освоения образовательных программ: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— среднего профессионального образования в области искусств, интегрированных с образовательными программами основного общего образования;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— основного общего образования, </w:t>
      </w:r>
      <w:proofErr w:type="gramStart"/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интегрированных</w:t>
      </w:r>
      <w:proofErr w:type="gramEnd"/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 с дополнительными предпрофессиональными образовательными программами в области физической культуры и спорта.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center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 КОЛИЧЕСТВО ГОСУДАРСТВЕННЫХ ЭКЗАМЕНОВ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 </w:t>
      </w: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Все участники ГИА обязаны сдать</w:t>
      </w: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 не менее 3-х государственных экзаменов (ОГЭ и ГВЭ), </w:t>
      </w: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кроме обучающихся с ограниченными возможностями здоровья, детей-инвалидов и инвалидов, а также тех, кто обучался по состоянию здоровья по индивидуальному учебному плану на дому</w:t>
      </w:r>
      <w:r w:rsidRPr="00F239C4">
        <w:rPr>
          <w:rFonts w:ascii="Lora" w:eastAsia="Times New Roman" w:hAnsi="Lora" w:cs="Times New Roman"/>
          <w:i/>
          <w:iCs/>
          <w:color w:val="383838"/>
          <w:sz w:val="24"/>
          <w:szCs w:val="24"/>
          <w:lang w:eastAsia="ru-RU"/>
        </w:rPr>
        <w:t>.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Обучающиеся с ограниченными возможностями здоровья, дети-инвалиды и инвалиды, а также те, кто </w:t>
      </w:r>
      <w:proofErr w:type="gramStart"/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обучался по состоянию здоровья по индивидуальному учебному плану на дому сдают</w:t>
      </w:r>
      <w:proofErr w:type="gramEnd"/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 </w:t>
      </w: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обязательные государственные экзамены (ОГЭ).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center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  ПРОВЕРКА ЭКЗАМЕНАЦИОННЫХ РАБОТ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 </w:t>
      </w:r>
      <w:r w:rsidRPr="00F239C4">
        <w:rPr>
          <w:rFonts w:ascii="Lora" w:eastAsia="Times New Roman" w:hAnsi="Lora" w:cs="Times New Roman"/>
          <w:i/>
          <w:iCs/>
          <w:color w:val="383838"/>
          <w:sz w:val="24"/>
          <w:szCs w:val="24"/>
          <w:lang w:eastAsia="ru-RU"/>
        </w:rPr>
        <w:t>Проверка письменных экзаменационных работ и оценивание устных ответов участников ГИА осуществляется предметными экзаменационными комиссиями общеобразовательных учреждений, которые проводят государственные экзамены по русскому языку, математике и предметам по выбору.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center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РЕЗУЛЬТАТЫ УЧАСТНИКОВ ГИА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 </w:t>
      </w: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Обучающимся, прошедшим государственную итоговую аттестацию и получившим положительные результаты, выдается аттестат об основном общем образовании</w:t>
      </w:r>
      <w:r w:rsidRPr="00F239C4">
        <w:rPr>
          <w:rFonts w:ascii="Lora" w:eastAsia="Times New Roman" w:hAnsi="Lora" w:cs="Times New Roman"/>
          <w:i/>
          <w:iCs/>
          <w:color w:val="383838"/>
          <w:sz w:val="24"/>
          <w:szCs w:val="24"/>
          <w:lang w:eastAsia="ru-RU"/>
        </w:rPr>
        <w:t>.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Обучающимся, не прошедшим государственную итоговую аттестацию или получившим неудовлетворительные результаты при прохождении государственной </w:t>
      </w: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lastRenderedPageBreak/>
        <w:t>итоговой аттестации, выдается справка об обучении согласно части 11 статьи 57 Закона Донецкой Народной Республики «Об образовании»</w:t>
      </w:r>
      <w:proofErr w:type="gramStart"/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 </w:t>
      </w:r>
      <w:r w:rsidRPr="00F239C4">
        <w:rPr>
          <w:rFonts w:ascii="Lora" w:eastAsia="Times New Roman" w:hAnsi="Lora" w:cs="Times New Roman"/>
          <w:i/>
          <w:iCs/>
          <w:color w:val="383838"/>
          <w:sz w:val="24"/>
          <w:szCs w:val="24"/>
          <w:lang w:eastAsia="ru-RU"/>
        </w:rPr>
        <w:t>.</w:t>
      </w:r>
      <w:proofErr w:type="gramEnd"/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Участникам государственной итоговой аттестации засчитываются результаты государственного экзамена по соответствующему учебному предмету без сдачи государственного экзамена, если они в текущем учебном году стали победителями и призерами: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1) заключительного этапа Республиканской олимпиады школьников;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2) Международных олимпиад по общеобразовательным предметам, участие в которых проходит при содействии Министерства образования и науки Донецкой Народной Республики.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Указанным категориям обучающихся в аттестат об основном общем образовании выставляется отметка «5» («отлично») по соответствующим предметам государственной итоговой аттестации.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center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ДОПОЛНИТЕЛЬНЫЕ СРОКИ ПРОВЕДЕНИЯ ГИА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К прохождению ГИА в дополнительные сроки в текущем учебном году допускаются: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1) получившие на ГИА неудовлетворительные результаты;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2) не явившиеся на экзамен по уважительной причине, подтвержденной документально (документальное подтверждение предоставляется в Государственную экзаменационную комиссию в течение 2-х рабочих дней, включая день проведения экзамена);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3) не завершившие выполнение экзаменационной работы по уважительной причине (болезнь или иные обстоятельства, подтвержденные документально);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4) подавшие заявление о фактах нарушения Порядка проведения государственной итоговой аттестации по основным образовательным программам основного общего образования, которое было удовлетворено</w:t>
      </w:r>
      <w:r w:rsidRPr="00F239C4">
        <w:rPr>
          <w:rFonts w:ascii="Lora" w:eastAsia="Times New Roman" w:hAnsi="Lora" w:cs="Times New Roman"/>
          <w:i/>
          <w:iCs/>
          <w:color w:val="383838"/>
          <w:sz w:val="24"/>
          <w:szCs w:val="24"/>
          <w:lang w:eastAsia="ru-RU"/>
        </w:rPr>
        <w:t>;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5) нарушившие Порядок, </w:t>
      </w:r>
      <w:proofErr w:type="gramStart"/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результаты</w:t>
      </w:r>
      <w:proofErr w:type="gramEnd"/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 которых были аннулированы;</w:t>
      </w:r>
    </w:p>
    <w:p w:rsidR="00F239C4" w:rsidRPr="00F239C4" w:rsidRDefault="00F239C4" w:rsidP="00F239C4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gramStart"/>
      <w:r w:rsidRPr="00F239C4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6) удаленные с экзамена государственной итоговой аттестации.</w:t>
      </w:r>
      <w:proofErr w:type="gramEnd"/>
    </w:p>
    <w:p w:rsidR="009050CB" w:rsidRDefault="009050CB"/>
    <w:sectPr w:rsidR="0090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22A"/>
    <w:multiLevelType w:val="multilevel"/>
    <w:tmpl w:val="4E1A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C1487"/>
    <w:multiLevelType w:val="multilevel"/>
    <w:tmpl w:val="6DB2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F0"/>
    <w:rsid w:val="008627F0"/>
    <w:rsid w:val="009050CB"/>
    <w:rsid w:val="00F2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9C4"/>
    <w:rPr>
      <w:b/>
      <w:bCs/>
    </w:rPr>
  </w:style>
  <w:style w:type="character" w:styleId="a5">
    <w:name w:val="Emphasis"/>
    <w:basedOn w:val="a0"/>
    <w:uiPriority w:val="20"/>
    <w:qFormat/>
    <w:rsid w:val="00F239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9C4"/>
    <w:rPr>
      <w:b/>
      <w:bCs/>
    </w:rPr>
  </w:style>
  <w:style w:type="character" w:styleId="a5">
    <w:name w:val="Emphasis"/>
    <w:basedOn w:val="a0"/>
    <w:uiPriority w:val="20"/>
    <w:qFormat/>
    <w:rsid w:val="00F23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2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2020-04-23T11:58:00Z</dcterms:created>
  <dcterms:modified xsi:type="dcterms:W3CDTF">2020-04-23T11:58:00Z</dcterms:modified>
</cp:coreProperties>
</file>