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EE" w:rsidRPr="006242EE" w:rsidRDefault="006242EE" w:rsidP="006242EE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r w:rsidRPr="006242EE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Государственная итоговая аттестация выпускников 11 классов</w:t>
      </w:r>
    </w:p>
    <w:bookmarkEnd w:id="0"/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программ, проводится в целях определения соответствия результатов освоения </w:t>
      </w:r>
      <w:proofErr w:type="gramStart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обучающимися</w:t>
      </w:r>
      <w:proofErr w:type="gramEnd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 xml:space="preserve"> основных образовательных программ соответствующим требованиям государственного образовательного стандарта.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государственного экзамена.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Государственные экзамены проводятся в виде:</w:t>
      </w:r>
    </w:p>
    <w:p w:rsidR="006242EE" w:rsidRPr="006242EE" w:rsidRDefault="006242EE" w:rsidP="00624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Государственного обязательного экзамена по русскому языку – изложение с творческим заданием.</w:t>
      </w:r>
    </w:p>
    <w:p w:rsidR="006242EE" w:rsidRPr="006242EE" w:rsidRDefault="006242EE" w:rsidP="00624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Государственного профильного экзамена по выбору участника государственной итоговой аттестации: по математике, литературе, физике, химии, биологии, географии, истории, иностранным языкам (английский, немецкий и французский языки), информатике и информационно-коммуникационным технологиям.</w:t>
      </w:r>
      <w:proofErr w:type="gramEnd"/>
    </w:p>
    <w:p w:rsidR="006242EE" w:rsidRPr="006242EE" w:rsidRDefault="006242EE" w:rsidP="00624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Государственного выпускного экзамена по русскому языку.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Государственный экзамен по русскому языку является обязательным.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участников государственной итоговой аттестации по Государственному обязательному экзамену по русскому языку вносятся:</w:t>
      </w:r>
    </w:p>
    <w:p w:rsidR="006242EE" w:rsidRPr="006242EE" w:rsidRDefault="006242EE" w:rsidP="00624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 документ о среднем общем образовании по 5-балльной шкале оценивания и учитываются при подсчете среднего балла аттестата о среднем общем образовании;</w:t>
      </w:r>
    </w:p>
    <w:p w:rsidR="006242EE" w:rsidRPr="006242EE" w:rsidRDefault="006242EE" w:rsidP="00624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 Сертификат о результатах государственной итоговой аттестации по 100-балльной шкале оценивания.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Государственного выпускного экзамена по русскому языку признаются в качестве результатов государственной итоговой аттестации по образовательным программам среднего общего образования организациями, осуществляющими образовательную деятельность по программам среднего общего образования, вносятся в документ о среднем общем образовании по 5-балльной шкале оценивания и учитываются при подсчете среднего балла аттестата о среднем общем образовании.</w:t>
      </w:r>
      <w:proofErr w:type="gramEnd"/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Количество Государственных профильных экзаменов не ограничивается и определяется участником государственной итоговой аттестации самостоятельно.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участников государственной итоговой аттестации по Государственному профильному экзамену вносятся в Сертификат о результатах государственной итоговой аттестации по 100-балльной шкале оценивания.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 проводится в пунктах проведения экзаменов, утвержденных приказом Министерства образования и науки Донецкой Народной Республики.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lastRenderedPageBreak/>
        <w:t>Государственный обязательный экзамен по русскому языку и Государственный выпускной экзамен по русскому языку – в пунктах проведения экзаменов, созданных на базе образовательных организаций, в которых участники государственной итоговой аттестации завершают освоение основных образовательных программ среднего общего образования.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Государственные профильные экзамены – в опорных пунктах проведения экзаменов, определенных Республиканской службой по контролю и надзору в сфере образования и науки по представлению органов местного самоуправления, осуществляющих управление в сфере образования.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 по всем учебным предметам (за исключением иностранных языков) проводится на русском языке.</w:t>
      </w:r>
    </w:p>
    <w:p w:rsidR="006242EE" w:rsidRPr="006242EE" w:rsidRDefault="006242EE" w:rsidP="006242EE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Обучающимся</w:t>
      </w:r>
      <w:proofErr w:type="gramEnd"/>
      <w:r w:rsidRPr="006242EE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, завершившим освоение основной образовательной программы среднего общего образования и получившим положительные результаты при прохождении государственной итоговой аттестации выдается аттестат о среднем общем образовании.</w:t>
      </w:r>
    </w:p>
    <w:p w:rsidR="00285909" w:rsidRDefault="00285909"/>
    <w:sectPr w:rsidR="002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293"/>
    <w:multiLevelType w:val="multilevel"/>
    <w:tmpl w:val="3CD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1FC0"/>
    <w:multiLevelType w:val="multilevel"/>
    <w:tmpl w:val="61F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285909"/>
    <w:rsid w:val="00331FD9"/>
    <w:rsid w:val="006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8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2020-04-23T12:05:00Z</dcterms:created>
  <dcterms:modified xsi:type="dcterms:W3CDTF">2020-04-23T12:05:00Z</dcterms:modified>
</cp:coreProperties>
</file>